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12EE" w:rsidRDefault="009812EE">
      <w:pPr>
        <w:rPr>
          <w:rFonts w:ascii="Times New Roman" w:eastAsia="Times New Roman" w:hAnsi="Times New Roman" w:cs="Times New Roman"/>
        </w:rPr>
      </w:pPr>
    </w:p>
    <w:p w:rsidR="009812EE" w:rsidRDefault="006328C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HUMAN RESOURCES ASSISTANT</w:t>
      </w:r>
    </w:p>
    <w:p w:rsidR="009812EE" w:rsidRDefault="006328C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Central Office</w:t>
      </w:r>
    </w:p>
    <w:p w:rsidR="009812EE" w:rsidRDefault="009812EE">
      <w:pPr>
        <w:rPr>
          <w:rFonts w:ascii="Times New Roman" w:eastAsia="Times New Roman" w:hAnsi="Times New Roman" w:cs="Times New Roman"/>
          <w:b/>
          <w:sz w:val="28"/>
          <w:szCs w:val="28"/>
        </w:rPr>
      </w:pPr>
    </w:p>
    <w:p w:rsidR="009812EE" w:rsidRDefault="006328C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Detailed Job Description</w:t>
      </w:r>
    </w:p>
    <w:p w:rsidR="009812EE" w:rsidRDefault="009812EE">
      <w:pPr>
        <w:jc w:val="both"/>
        <w:rPr>
          <w:rFonts w:ascii="Times New Roman" w:eastAsia="Times New Roman" w:hAnsi="Times New Roman" w:cs="Times New Roman"/>
          <w:sz w:val="24"/>
          <w:szCs w:val="24"/>
        </w:rPr>
      </w:pPr>
    </w:p>
    <w:p w:rsidR="009812EE" w:rsidRDefault="006328C9">
      <w:pPr>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Under the supervision of the Human Resources Director, is responsible for developing, implementing, and administrating all pre-hire aspects, including collecting required employment information such as I-9’s, background checks, reference checks, and benefit information. Maintain employee benefits, and </w:t>
      </w:r>
      <w:proofErr w:type="spellStart"/>
      <w:r>
        <w:rPr>
          <w:rFonts w:ascii="Times New Roman" w:eastAsia="Times New Roman" w:hAnsi="Times New Roman" w:cs="Times New Roman"/>
          <w:sz w:val="24"/>
          <w:szCs w:val="24"/>
        </w:rPr>
        <w:t>LiveScan</w:t>
      </w:r>
      <w:proofErr w:type="spellEnd"/>
      <w:r>
        <w:rPr>
          <w:rFonts w:ascii="Times New Roman" w:eastAsia="Times New Roman" w:hAnsi="Times New Roman" w:cs="Times New Roman"/>
          <w:sz w:val="24"/>
          <w:szCs w:val="24"/>
        </w:rPr>
        <w:t xml:space="preserve"> equipment and management of information. Responsibilities will include Employer E-Services, Employer Services Invoice, Section 125 notices (State law requirements and employee notification), Georgia New Hire State Report, and COBRA reporting.  </w:t>
      </w:r>
      <w:proofErr w:type="gramStart"/>
      <w:r>
        <w:rPr>
          <w:rFonts w:ascii="Times New Roman" w:eastAsia="Times New Roman" w:hAnsi="Times New Roman" w:cs="Times New Roman"/>
          <w:sz w:val="24"/>
          <w:szCs w:val="24"/>
        </w:rPr>
        <w:t>Health, Dental and Vision Enrollment, maintaining enrollments, and removal of benefits, as well as the required reporting.</w:t>
      </w:r>
      <w:proofErr w:type="gramEnd"/>
      <w:r>
        <w:rPr>
          <w:rFonts w:ascii="Times New Roman" w:eastAsia="Times New Roman" w:hAnsi="Times New Roman" w:cs="Times New Roman"/>
          <w:sz w:val="24"/>
          <w:szCs w:val="24"/>
        </w:rPr>
        <w:t xml:space="preserve">  Responsible for new hire orientation and procedures, June/July Return-To-Work drug screening process, CODIS, E-Verify/I-9 process, </w:t>
      </w:r>
      <w:r>
        <w:rPr>
          <w:rFonts w:ascii="Times New Roman" w:eastAsia="Times New Roman" w:hAnsi="Times New Roman" w:cs="Times New Roman"/>
          <w:i/>
          <w:sz w:val="24"/>
          <w:szCs w:val="24"/>
        </w:rPr>
        <w:t xml:space="preserve">Bright from the Start </w:t>
      </w:r>
      <w:r>
        <w:rPr>
          <w:rFonts w:ascii="Times New Roman" w:eastAsia="Times New Roman" w:hAnsi="Times New Roman" w:cs="Times New Roman"/>
          <w:sz w:val="24"/>
          <w:szCs w:val="24"/>
        </w:rPr>
        <w:t xml:space="preserve">process (criminal records checks), Filing requirements as required by State and Federal Guidelines.  </w:t>
      </w:r>
    </w:p>
    <w:p w:rsidR="009812EE" w:rsidRDefault="009812EE">
      <w:pPr>
        <w:jc w:val="both"/>
        <w:rPr>
          <w:rFonts w:ascii="Times New Roman" w:eastAsia="Times New Roman" w:hAnsi="Times New Roman" w:cs="Times New Roman"/>
          <w:sz w:val="24"/>
          <w:szCs w:val="24"/>
        </w:rPr>
      </w:pPr>
    </w:p>
    <w:p w:rsidR="009812EE" w:rsidRDefault="00632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Responsible for Worker Compensation Postings, forms and filing a claim process, maintain the required Federal and State Poster as needed.  </w:t>
      </w:r>
      <w:proofErr w:type="gramStart"/>
      <w:r>
        <w:rPr>
          <w:rFonts w:ascii="Times New Roman" w:eastAsia="Times New Roman" w:hAnsi="Times New Roman" w:cs="Times New Roman"/>
          <w:sz w:val="24"/>
          <w:szCs w:val="24"/>
        </w:rPr>
        <w:t>Knowledge of the Sync Stream procedure, GMS Accounting Systems, Employee Action Forms, GDOL procedures and how to complete the forms.</w:t>
      </w:r>
      <w:proofErr w:type="gramEnd"/>
      <w:r>
        <w:rPr>
          <w:rFonts w:ascii="Times New Roman" w:eastAsia="Times New Roman" w:hAnsi="Times New Roman" w:cs="Times New Roman"/>
          <w:sz w:val="24"/>
          <w:szCs w:val="24"/>
        </w:rPr>
        <w:t xml:space="preserve">  Accountable for HR correspondence and forms, Policies and Procedures Manuel, Where to find Federal Regulations and policies as they relate to HR at CSRA EOA, Employee verification forms, Employment Wage forms for the State, housing, etc.  401k enrollment process, help with the wage survey, pre-service training dates.  </w:t>
      </w:r>
    </w:p>
    <w:p w:rsidR="009812EE" w:rsidRDefault="009812EE">
      <w:pPr>
        <w:jc w:val="both"/>
        <w:rPr>
          <w:rFonts w:ascii="Times New Roman" w:eastAsia="Times New Roman" w:hAnsi="Times New Roman" w:cs="Times New Roman"/>
          <w:sz w:val="24"/>
          <w:szCs w:val="24"/>
        </w:rPr>
      </w:pPr>
    </w:p>
    <w:p w:rsidR="009812EE" w:rsidRDefault="009812EE">
      <w:pPr>
        <w:rPr>
          <w:rFonts w:ascii="Times New Roman" w:eastAsia="Times New Roman" w:hAnsi="Times New Roman" w:cs="Times New Roman"/>
          <w:sz w:val="24"/>
          <w:szCs w:val="24"/>
        </w:rPr>
      </w:pPr>
    </w:p>
    <w:p w:rsidR="009812EE" w:rsidRDefault="006328C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Desirable Skills and Abilities</w:t>
      </w:r>
    </w:p>
    <w:p w:rsidR="009812EE" w:rsidRDefault="009812EE">
      <w:pPr>
        <w:rPr>
          <w:rFonts w:ascii="Times New Roman" w:eastAsia="Times New Roman" w:hAnsi="Times New Roman" w:cs="Times New Roman"/>
          <w:sz w:val="24"/>
          <w:szCs w:val="24"/>
        </w:rPr>
      </w:pPr>
    </w:p>
    <w:p w:rsidR="009812EE" w:rsidRDefault="006328C9">
      <w:pPr>
        <w:numPr>
          <w:ilvl w:val="0"/>
          <w:numId w:val="2"/>
        </w:numPr>
        <w:ind w:hanging="360"/>
        <w:rPr>
          <w:sz w:val="24"/>
          <w:szCs w:val="24"/>
        </w:rPr>
      </w:pPr>
      <w:r>
        <w:rPr>
          <w:rFonts w:ascii="Times New Roman" w:eastAsia="Times New Roman" w:hAnsi="Times New Roman" w:cs="Times New Roman"/>
          <w:sz w:val="24"/>
          <w:szCs w:val="24"/>
        </w:rPr>
        <w:t>Ability to assist in planning, develop and coordinate a variety of Community Action Agency programs and departments.</w:t>
      </w:r>
    </w:p>
    <w:p w:rsidR="009812EE" w:rsidRDefault="006328C9">
      <w:pPr>
        <w:numPr>
          <w:ilvl w:val="0"/>
          <w:numId w:val="2"/>
        </w:numPr>
        <w:ind w:hanging="360"/>
        <w:rPr>
          <w:sz w:val="24"/>
          <w:szCs w:val="24"/>
        </w:rPr>
      </w:pPr>
      <w:r>
        <w:rPr>
          <w:rFonts w:ascii="Times New Roman" w:eastAsia="Times New Roman" w:hAnsi="Times New Roman" w:cs="Times New Roman"/>
          <w:sz w:val="24"/>
          <w:szCs w:val="24"/>
        </w:rPr>
        <w:t>Ability to establish effective relations with other employees.</w:t>
      </w:r>
    </w:p>
    <w:p w:rsidR="009812EE" w:rsidRDefault="006328C9">
      <w:pPr>
        <w:numPr>
          <w:ilvl w:val="0"/>
          <w:numId w:val="2"/>
        </w:numPr>
        <w:ind w:hanging="360"/>
        <w:rPr>
          <w:sz w:val="24"/>
          <w:szCs w:val="24"/>
        </w:rPr>
      </w:pPr>
      <w:r>
        <w:rPr>
          <w:rFonts w:ascii="Times New Roman" w:eastAsia="Times New Roman" w:hAnsi="Times New Roman" w:cs="Times New Roman"/>
          <w:sz w:val="24"/>
          <w:szCs w:val="24"/>
        </w:rPr>
        <w:t xml:space="preserve">Ability to interpret federal and state policies as they relate to personnel. </w:t>
      </w:r>
    </w:p>
    <w:p w:rsidR="009812EE" w:rsidRDefault="009812EE">
      <w:pPr>
        <w:ind w:left="360"/>
        <w:rPr>
          <w:rFonts w:ascii="Times New Roman" w:eastAsia="Times New Roman" w:hAnsi="Times New Roman" w:cs="Times New Roman"/>
          <w:sz w:val="24"/>
          <w:szCs w:val="24"/>
        </w:rPr>
      </w:pPr>
    </w:p>
    <w:p w:rsidR="009812EE" w:rsidRDefault="006328C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Requirements</w:t>
      </w:r>
    </w:p>
    <w:p w:rsidR="009812EE" w:rsidRDefault="009812EE">
      <w:pPr>
        <w:rPr>
          <w:rFonts w:ascii="Times New Roman" w:eastAsia="Times New Roman" w:hAnsi="Times New Roman" w:cs="Times New Roman"/>
          <w:sz w:val="24"/>
          <w:szCs w:val="24"/>
        </w:rPr>
      </w:pPr>
    </w:p>
    <w:p w:rsidR="009812EE" w:rsidRDefault="006328C9">
      <w:pPr>
        <w:numPr>
          <w:ilvl w:val="0"/>
          <w:numId w:val="1"/>
        </w:numPr>
        <w:ind w:hanging="360"/>
        <w:rPr>
          <w:b/>
          <w:sz w:val="24"/>
          <w:szCs w:val="24"/>
        </w:rPr>
      </w:pPr>
      <w:r>
        <w:rPr>
          <w:rFonts w:ascii="Times New Roman" w:eastAsia="Times New Roman" w:hAnsi="Times New Roman" w:cs="Times New Roman"/>
          <w:b/>
          <w:sz w:val="24"/>
          <w:szCs w:val="24"/>
        </w:rPr>
        <w:t>High School Diploma/or GED</w:t>
      </w:r>
    </w:p>
    <w:p w:rsidR="009812EE" w:rsidRDefault="006328C9">
      <w:pPr>
        <w:numPr>
          <w:ilvl w:val="0"/>
          <w:numId w:val="1"/>
        </w:numPr>
        <w:ind w:hanging="360"/>
        <w:rPr>
          <w:b/>
          <w:sz w:val="24"/>
          <w:szCs w:val="24"/>
        </w:rPr>
      </w:pPr>
      <w:r>
        <w:rPr>
          <w:rFonts w:ascii="Times New Roman" w:eastAsia="Times New Roman" w:hAnsi="Times New Roman" w:cs="Times New Roman"/>
          <w:b/>
          <w:sz w:val="24"/>
          <w:szCs w:val="24"/>
        </w:rPr>
        <w:t>Must be CODIS Certified</w:t>
      </w:r>
    </w:p>
    <w:p w:rsidR="009812EE" w:rsidRDefault="006328C9">
      <w:pPr>
        <w:numPr>
          <w:ilvl w:val="0"/>
          <w:numId w:val="1"/>
        </w:numPr>
        <w:ind w:hanging="360"/>
        <w:rPr>
          <w:b/>
          <w:sz w:val="24"/>
          <w:szCs w:val="24"/>
        </w:rPr>
      </w:pPr>
      <w:r>
        <w:rPr>
          <w:rFonts w:ascii="Times New Roman" w:eastAsia="Times New Roman" w:hAnsi="Times New Roman" w:cs="Times New Roman"/>
          <w:b/>
          <w:sz w:val="24"/>
          <w:szCs w:val="24"/>
        </w:rPr>
        <w:t xml:space="preserve">Must be a Certified E-Verify Employer Agent </w:t>
      </w:r>
    </w:p>
    <w:p w:rsidR="009812EE" w:rsidRDefault="006328C9">
      <w:pPr>
        <w:numPr>
          <w:ilvl w:val="0"/>
          <w:numId w:val="1"/>
        </w:numPr>
        <w:ind w:hanging="360"/>
        <w:rPr>
          <w:b/>
          <w:sz w:val="24"/>
          <w:szCs w:val="24"/>
        </w:rPr>
      </w:pPr>
      <w:r>
        <w:rPr>
          <w:rFonts w:ascii="Times New Roman" w:eastAsia="Times New Roman" w:hAnsi="Times New Roman" w:cs="Times New Roman"/>
          <w:b/>
          <w:sz w:val="24"/>
          <w:szCs w:val="24"/>
        </w:rPr>
        <w:t>Business College and/or Vocational or Technical School training</w:t>
      </w:r>
    </w:p>
    <w:p w:rsidR="009812EE" w:rsidRDefault="006328C9">
      <w:pPr>
        <w:numPr>
          <w:ilvl w:val="0"/>
          <w:numId w:val="1"/>
        </w:numPr>
        <w:ind w:hanging="360"/>
        <w:rPr>
          <w:b/>
          <w:sz w:val="24"/>
          <w:szCs w:val="24"/>
        </w:rPr>
      </w:pPr>
      <w:r>
        <w:rPr>
          <w:rFonts w:ascii="Times New Roman" w:eastAsia="Times New Roman" w:hAnsi="Times New Roman" w:cs="Times New Roman"/>
          <w:b/>
          <w:sz w:val="24"/>
          <w:szCs w:val="24"/>
        </w:rPr>
        <w:t>3-5 Years’ experience in Human Resources and data entry experience</w:t>
      </w:r>
    </w:p>
    <w:p w:rsidR="009812EE" w:rsidRDefault="006328C9">
      <w:pPr>
        <w:numPr>
          <w:ilvl w:val="0"/>
          <w:numId w:val="1"/>
        </w:numPr>
        <w:ind w:hanging="360"/>
        <w:rPr>
          <w:b/>
          <w:sz w:val="24"/>
          <w:szCs w:val="24"/>
        </w:rPr>
      </w:pPr>
      <w:r>
        <w:rPr>
          <w:rFonts w:ascii="Times New Roman" w:eastAsia="Times New Roman" w:hAnsi="Times New Roman" w:cs="Times New Roman"/>
          <w:b/>
          <w:sz w:val="24"/>
          <w:szCs w:val="24"/>
        </w:rPr>
        <w:t>Typing Speed: 60-65 WPM</w:t>
      </w:r>
    </w:p>
    <w:p w:rsidR="009812EE" w:rsidRDefault="006328C9">
      <w:pPr>
        <w:numPr>
          <w:ilvl w:val="0"/>
          <w:numId w:val="1"/>
        </w:numPr>
        <w:ind w:hanging="360"/>
        <w:rPr>
          <w:b/>
          <w:sz w:val="24"/>
          <w:szCs w:val="24"/>
        </w:rPr>
      </w:pPr>
      <w:r>
        <w:rPr>
          <w:rFonts w:ascii="Times New Roman" w:eastAsia="Times New Roman" w:hAnsi="Times New Roman" w:cs="Times New Roman"/>
          <w:b/>
          <w:sz w:val="24"/>
          <w:szCs w:val="24"/>
        </w:rPr>
        <w:t>Good Communication Skills</w:t>
      </w:r>
    </w:p>
    <w:p w:rsidR="009812EE" w:rsidRDefault="006328C9">
      <w:pPr>
        <w:numPr>
          <w:ilvl w:val="0"/>
          <w:numId w:val="1"/>
        </w:numPr>
        <w:ind w:hanging="360"/>
        <w:rPr>
          <w:b/>
          <w:sz w:val="24"/>
          <w:szCs w:val="24"/>
        </w:rPr>
      </w:pPr>
      <w:r>
        <w:rPr>
          <w:rFonts w:ascii="Times New Roman" w:eastAsia="Times New Roman" w:hAnsi="Times New Roman" w:cs="Times New Roman"/>
          <w:b/>
          <w:sz w:val="24"/>
          <w:szCs w:val="24"/>
        </w:rPr>
        <w:t>Positive attitude and ability to work well under pressure</w:t>
      </w:r>
    </w:p>
    <w:p w:rsidR="009812EE" w:rsidRDefault="006328C9">
      <w:pPr>
        <w:numPr>
          <w:ilvl w:val="0"/>
          <w:numId w:val="1"/>
        </w:numPr>
        <w:ind w:hanging="360"/>
        <w:rPr>
          <w:b/>
          <w:sz w:val="24"/>
          <w:szCs w:val="24"/>
        </w:rPr>
      </w:pPr>
      <w:r>
        <w:rPr>
          <w:rFonts w:ascii="Times New Roman" w:eastAsia="Times New Roman" w:hAnsi="Times New Roman" w:cs="Times New Roman"/>
          <w:b/>
          <w:sz w:val="24"/>
          <w:szCs w:val="24"/>
        </w:rPr>
        <w:t>Current Physical, reliable transportation, and a valid driver’s license</w:t>
      </w:r>
      <w:bookmarkStart w:id="1" w:name="_GoBack"/>
      <w:bookmarkEnd w:id="1"/>
    </w:p>
    <w:sectPr w:rsidR="009812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7647F"/>
    <w:multiLevelType w:val="multilevel"/>
    <w:tmpl w:val="40C8916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710F2E15"/>
    <w:multiLevelType w:val="multilevel"/>
    <w:tmpl w:val="0F7E9B0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812EE"/>
    <w:rsid w:val="00584AFB"/>
    <w:rsid w:val="006328C9"/>
    <w:rsid w:val="0098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dcterms:created xsi:type="dcterms:W3CDTF">2017-06-22T21:02:00Z</dcterms:created>
  <dcterms:modified xsi:type="dcterms:W3CDTF">2017-06-22T21:07:00Z</dcterms:modified>
</cp:coreProperties>
</file>